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3313D" w:rsidRPr="0073313D" w:rsidP="0073313D">
      <w:pPr>
        <w:spacing w:line="480" w:lineRule="auto"/>
        <w:jc w:val="center"/>
        <w:rPr>
          <w:rFonts w:ascii="Times New Roman" w:hAnsi="Times New Roman" w:cs="Times New Roman"/>
          <w:sz w:val="24"/>
          <w:szCs w:val="24"/>
        </w:rPr>
      </w:pPr>
    </w:p>
    <w:p w:rsidR="0073313D" w:rsidRPr="0073313D" w:rsidP="0073313D">
      <w:pPr>
        <w:spacing w:line="480" w:lineRule="auto"/>
        <w:jc w:val="center"/>
        <w:rPr>
          <w:rFonts w:ascii="Times New Roman" w:hAnsi="Times New Roman" w:cs="Times New Roman"/>
          <w:sz w:val="24"/>
          <w:szCs w:val="24"/>
        </w:rPr>
      </w:pPr>
    </w:p>
    <w:p w:rsidR="00AE2D0A" w:rsidRPr="0073313D" w:rsidP="0073313D">
      <w:pPr>
        <w:spacing w:line="480" w:lineRule="auto"/>
        <w:jc w:val="center"/>
        <w:rPr>
          <w:rFonts w:ascii="Times New Roman" w:hAnsi="Times New Roman" w:cs="Times New Roman"/>
          <w:sz w:val="24"/>
          <w:szCs w:val="24"/>
        </w:rPr>
      </w:pPr>
      <w:r w:rsidRPr="0073313D">
        <w:rPr>
          <w:rFonts w:ascii="Times New Roman" w:hAnsi="Times New Roman" w:cs="Times New Roman"/>
          <w:sz w:val="24"/>
          <w:szCs w:val="24"/>
        </w:rPr>
        <w:t>Character Analysis</w:t>
      </w:r>
    </w:p>
    <w:p w:rsidR="00AE2D0A" w:rsidRPr="0073313D" w:rsidP="0073313D">
      <w:pPr>
        <w:spacing w:line="480" w:lineRule="auto"/>
        <w:jc w:val="center"/>
        <w:rPr>
          <w:rFonts w:ascii="Times New Roman" w:hAnsi="Times New Roman" w:cs="Times New Roman"/>
          <w:sz w:val="24"/>
          <w:szCs w:val="24"/>
        </w:rPr>
      </w:pPr>
      <w:r w:rsidRPr="0073313D">
        <w:rPr>
          <w:rFonts w:ascii="Times New Roman" w:hAnsi="Times New Roman" w:cs="Times New Roman"/>
          <w:sz w:val="24"/>
          <w:szCs w:val="24"/>
        </w:rPr>
        <w:t>Student Name</w:t>
      </w:r>
    </w:p>
    <w:p w:rsidR="00AE2D0A" w:rsidRPr="0073313D" w:rsidP="0073313D">
      <w:pPr>
        <w:spacing w:line="480" w:lineRule="auto"/>
        <w:jc w:val="center"/>
        <w:rPr>
          <w:rFonts w:ascii="Times New Roman" w:hAnsi="Times New Roman" w:cs="Times New Roman"/>
          <w:sz w:val="24"/>
          <w:szCs w:val="24"/>
        </w:rPr>
      </w:pPr>
      <w:r w:rsidRPr="0073313D">
        <w:rPr>
          <w:rFonts w:ascii="Times New Roman" w:hAnsi="Times New Roman" w:cs="Times New Roman"/>
          <w:sz w:val="24"/>
          <w:szCs w:val="24"/>
        </w:rPr>
        <w:t>Institution Affiliations</w:t>
      </w:r>
    </w:p>
    <w:p w:rsidR="00AE2D0A" w:rsidRPr="0073313D" w:rsidP="0073313D">
      <w:pPr>
        <w:spacing w:line="480" w:lineRule="auto"/>
        <w:jc w:val="center"/>
        <w:rPr>
          <w:rFonts w:ascii="Times New Roman" w:hAnsi="Times New Roman" w:cs="Times New Roman"/>
          <w:sz w:val="24"/>
          <w:szCs w:val="24"/>
        </w:rPr>
      </w:pPr>
      <w:r w:rsidRPr="0073313D">
        <w:rPr>
          <w:rFonts w:ascii="Times New Roman" w:hAnsi="Times New Roman" w:cs="Times New Roman"/>
          <w:sz w:val="24"/>
          <w:szCs w:val="24"/>
        </w:rPr>
        <w:t>Date</w:t>
      </w:r>
    </w:p>
    <w:p w:rsidR="00AE2D0A" w:rsidRPr="0073313D" w:rsidP="0073313D">
      <w:pPr>
        <w:spacing w:line="480" w:lineRule="auto"/>
        <w:rPr>
          <w:rFonts w:ascii="Times New Roman" w:hAnsi="Times New Roman" w:cs="Times New Roman"/>
          <w:sz w:val="24"/>
          <w:szCs w:val="24"/>
        </w:rPr>
      </w:pPr>
      <w:r w:rsidRPr="0073313D">
        <w:rPr>
          <w:rFonts w:ascii="Times New Roman" w:hAnsi="Times New Roman" w:cs="Times New Roman"/>
          <w:sz w:val="24"/>
          <w:szCs w:val="24"/>
        </w:rPr>
        <w:br w:type="page"/>
      </w:r>
    </w:p>
    <w:p w:rsidR="00AE2D0A" w:rsidRPr="0073313D" w:rsidP="0073313D">
      <w:pPr>
        <w:spacing w:line="480" w:lineRule="auto"/>
        <w:jc w:val="center"/>
        <w:rPr>
          <w:rFonts w:ascii="Times New Roman" w:hAnsi="Times New Roman" w:cs="Times New Roman"/>
          <w:b/>
          <w:sz w:val="24"/>
          <w:szCs w:val="24"/>
        </w:rPr>
      </w:pPr>
      <w:r w:rsidRPr="0073313D">
        <w:rPr>
          <w:rFonts w:ascii="Times New Roman" w:hAnsi="Times New Roman" w:cs="Times New Roman"/>
          <w:b/>
          <w:sz w:val="24"/>
          <w:szCs w:val="24"/>
        </w:rPr>
        <w:t>A Dead Woman’s Secrete</w:t>
      </w:r>
    </w:p>
    <w:p w:rsidR="00177F77" w:rsidRPr="0073313D" w:rsidP="0073313D">
      <w:pPr>
        <w:spacing w:line="480" w:lineRule="auto"/>
        <w:ind w:firstLine="720"/>
        <w:rPr>
          <w:rFonts w:ascii="Times New Roman" w:hAnsi="Times New Roman" w:cs="Times New Roman"/>
          <w:sz w:val="24"/>
          <w:szCs w:val="24"/>
        </w:rPr>
      </w:pPr>
      <w:r w:rsidRPr="0073313D">
        <w:rPr>
          <w:rFonts w:ascii="Times New Roman" w:hAnsi="Times New Roman" w:cs="Times New Roman"/>
          <w:sz w:val="24"/>
          <w:szCs w:val="24"/>
        </w:rPr>
        <w:t>The short story “A Dead Woman’</w:t>
      </w:r>
      <w:r w:rsidRPr="0073313D" w:rsidR="00A36DEF">
        <w:rPr>
          <w:rFonts w:ascii="Times New Roman" w:hAnsi="Times New Roman" w:cs="Times New Roman"/>
          <w:sz w:val="24"/>
          <w:szCs w:val="24"/>
        </w:rPr>
        <w:t>s</w:t>
      </w:r>
      <w:r w:rsidRPr="0073313D">
        <w:rPr>
          <w:rFonts w:ascii="Times New Roman" w:hAnsi="Times New Roman" w:cs="Times New Roman"/>
          <w:sz w:val="24"/>
          <w:szCs w:val="24"/>
        </w:rPr>
        <w:t xml:space="preserve"> Secret" is written by Guy de Maupassant. It narrates a dead woman's development, mother of two, Marguerite a nun, and the son who is a magistrate. Her children found a love letter </w:t>
      </w:r>
      <w:r w:rsidRPr="0073313D" w:rsidR="00A36DEF">
        <w:rPr>
          <w:rFonts w:ascii="Times New Roman" w:hAnsi="Times New Roman" w:cs="Times New Roman"/>
          <w:sz w:val="24"/>
          <w:szCs w:val="24"/>
        </w:rPr>
        <w:t>from her lover Henry who</w:t>
      </w:r>
      <w:r w:rsidR="003725C0">
        <w:rPr>
          <w:rFonts w:ascii="Times New Roman" w:hAnsi="Times New Roman" w:cs="Times New Roman"/>
          <w:sz w:val="24"/>
          <w:szCs w:val="24"/>
        </w:rPr>
        <w:t>m</w:t>
      </w:r>
      <w:r w:rsidRPr="0073313D" w:rsidR="00A36DEF">
        <w:rPr>
          <w:rFonts w:ascii="Times New Roman" w:hAnsi="Times New Roman" w:cs="Times New Roman"/>
          <w:sz w:val="24"/>
          <w:szCs w:val="24"/>
        </w:rPr>
        <w:t xml:space="preserve"> she could not live without on her death bed. The story has other characters apart from these four</w:t>
      </w:r>
      <w:r w:rsidR="003725C0">
        <w:rPr>
          <w:rFonts w:ascii="Times New Roman" w:hAnsi="Times New Roman" w:cs="Times New Roman"/>
          <w:sz w:val="24"/>
          <w:szCs w:val="24"/>
        </w:rPr>
        <w:t>,</w:t>
      </w:r>
      <w:r w:rsidRPr="0073313D" w:rsidR="00A36DEF">
        <w:rPr>
          <w:rFonts w:ascii="Times New Roman" w:hAnsi="Times New Roman" w:cs="Times New Roman"/>
          <w:sz w:val="24"/>
          <w:szCs w:val="24"/>
        </w:rPr>
        <w:t xml:space="preserve"> including Rene-the dead woman's husband</w:t>
      </w:r>
      <w:r w:rsidR="003725C0">
        <w:rPr>
          <w:rFonts w:ascii="Times New Roman" w:hAnsi="Times New Roman" w:cs="Times New Roman"/>
          <w:sz w:val="24"/>
          <w:szCs w:val="24"/>
        </w:rPr>
        <w:t>,</w:t>
      </w:r>
      <w:r w:rsidRPr="0073313D" w:rsidR="00A36DEF">
        <w:rPr>
          <w:rFonts w:ascii="Times New Roman" w:hAnsi="Times New Roman" w:cs="Times New Roman"/>
          <w:sz w:val="24"/>
          <w:szCs w:val="24"/>
        </w:rPr>
        <w:t xml:space="preserve"> and the priest. In this essay, the character analysis of sister Eula</w:t>
      </w:r>
      <w:r w:rsidR="006D0D6A">
        <w:rPr>
          <w:rFonts w:ascii="Times New Roman" w:hAnsi="Times New Roman" w:cs="Times New Roman"/>
          <w:sz w:val="24"/>
          <w:szCs w:val="24"/>
        </w:rPr>
        <w:t xml:space="preserve">lie shall be the point of focus. Her character traits include loving, religious, bold, emotional, thoughtful, concerned, and adventurous. </w:t>
      </w:r>
    </w:p>
    <w:p w:rsidR="00876B7C" w:rsidP="0073313D">
      <w:pPr>
        <w:spacing w:line="480" w:lineRule="auto"/>
        <w:ind w:firstLine="720"/>
        <w:rPr>
          <w:rFonts w:ascii="Times New Roman" w:hAnsi="Times New Roman" w:cs="Times New Roman"/>
          <w:sz w:val="24"/>
          <w:szCs w:val="24"/>
        </w:rPr>
      </w:pPr>
      <w:r w:rsidRPr="0073313D">
        <w:rPr>
          <w:rFonts w:ascii="Times New Roman" w:hAnsi="Times New Roman" w:cs="Times New Roman"/>
          <w:sz w:val="24"/>
          <w:szCs w:val="24"/>
        </w:rPr>
        <w:t xml:space="preserve">Sister Eulalie is loving. </w:t>
      </w:r>
      <w:r w:rsidRPr="0073313D" w:rsidR="00DF37FE">
        <w:rPr>
          <w:rFonts w:ascii="Times New Roman" w:hAnsi="Times New Roman" w:cs="Times New Roman"/>
          <w:sz w:val="24"/>
          <w:szCs w:val="24"/>
        </w:rPr>
        <w:t>She shows compassion for her mother, even i</w:t>
      </w:r>
      <w:r w:rsidR="00F631F5">
        <w:rPr>
          <w:rFonts w:ascii="Times New Roman" w:hAnsi="Times New Roman" w:cs="Times New Roman"/>
          <w:sz w:val="24"/>
          <w:szCs w:val="24"/>
        </w:rPr>
        <w:t xml:space="preserve">n death. According to </w:t>
      </w:r>
      <w:r w:rsidRPr="0073313D" w:rsidR="00F631F5">
        <w:rPr>
          <w:rFonts w:ascii="Times New Roman" w:hAnsi="Times New Roman" w:cs="Times New Roman"/>
          <w:sz w:val="24"/>
          <w:szCs w:val="24"/>
        </w:rPr>
        <w:t>Maupassant</w:t>
      </w:r>
      <w:r w:rsidRPr="0073313D" w:rsidR="00DF37FE">
        <w:rPr>
          <w:rFonts w:ascii="Times New Roman" w:hAnsi="Times New Roman" w:cs="Times New Roman"/>
          <w:sz w:val="24"/>
          <w:szCs w:val="24"/>
        </w:rPr>
        <w:t xml:space="preserve">, the nun was wildly kissing the dead woman's hand. Also, she was religious. Marguerite was raised with a strict moral code with spiritual teachings by her dead mother. She upheld the religious values and became a nun only to serve </w:t>
      </w:r>
      <w:r w:rsidR="00F631F5">
        <w:rPr>
          <w:rFonts w:ascii="Times New Roman" w:hAnsi="Times New Roman" w:cs="Times New Roman"/>
          <w:sz w:val="24"/>
          <w:szCs w:val="24"/>
        </w:rPr>
        <w:t>God. According to Guy</w:t>
      </w:r>
      <w:bookmarkStart w:id="0" w:name="_GoBack"/>
      <w:bookmarkEnd w:id="0"/>
      <w:r w:rsidRPr="0073313D" w:rsidR="00DF37FE">
        <w:rPr>
          <w:rFonts w:ascii="Times New Roman" w:hAnsi="Times New Roman" w:cs="Times New Roman"/>
          <w:sz w:val="24"/>
          <w:szCs w:val="24"/>
        </w:rPr>
        <w:t>, Sister Eulalie was the bride of the church. Besides, sh</w:t>
      </w:r>
      <w:r w:rsidR="003725C0">
        <w:rPr>
          <w:rFonts w:ascii="Times New Roman" w:hAnsi="Times New Roman" w:cs="Times New Roman"/>
          <w:sz w:val="24"/>
          <w:szCs w:val="24"/>
        </w:rPr>
        <w:t>e was secretive and confident such that s</w:t>
      </w:r>
      <w:r w:rsidRPr="0073313D" w:rsidR="00DF37FE">
        <w:rPr>
          <w:rFonts w:ascii="Times New Roman" w:hAnsi="Times New Roman" w:cs="Times New Roman"/>
          <w:sz w:val="24"/>
          <w:szCs w:val="24"/>
        </w:rPr>
        <w:t>he openly and boldly told the priest to leave her with his brother to spend time alone with their mother as that was the last time the three would be together.</w:t>
      </w:r>
    </w:p>
    <w:p w:rsidR="00876B7C" w:rsidP="0073313D">
      <w:pPr>
        <w:spacing w:line="480" w:lineRule="auto"/>
        <w:ind w:firstLine="720"/>
        <w:rPr>
          <w:rFonts w:ascii="Times New Roman" w:hAnsi="Times New Roman" w:cs="Times New Roman"/>
          <w:sz w:val="24"/>
          <w:szCs w:val="24"/>
        </w:rPr>
      </w:pPr>
      <w:r w:rsidRPr="0073313D" w:rsidR="00DF37FE">
        <w:rPr>
          <w:rFonts w:ascii="Times New Roman" w:hAnsi="Times New Roman" w:cs="Times New Roman"/>
          <w:sz w:val="24"/>
          <w:szCs w:val="24"/>
        </w:rPr>
        <w:t xml:space="preserve">Furthermore, sister Eulalie was emotional in that she </w:t>
      </w:r>
      <w:r w:rsidRPr="0073313D" w:rsidR="00263310">
        <w:rPr>
          <w:rFonts w:ascii="Times New Roman" w:hAnsi="Times New Roman" w:cs="Times New Roman"/>
          <w:sz w:val="24"/>
          <w:szCs w:val="24"/>
        </w:rPr>
        <w:t>could not continue speaking, for she was filled with grief. She wept quietly. She cannot continue reading the letter when she notices that the message was not from their father but their dead mother's secrete lover, Henry. She was also thoughtful and concerned about her dead mothe</w:t>
      </w:r>
      <w:r w:rsidR="006D0D6A">
        <w:rPr>
          <w:rFonts w:ascii="Times New Roman" w:hAnsi="Times New Roman" w:cs="Times New Roman"/>
          <w:sz w:val="24"/>
          <w:szCs w:val="24"/>
        </w:rPr>
        <w:t>r. She feels that her mother's staff should be</w:t>
      </w:r>
      <w:r w:rsidRPr="0073313D" w:rsidR="00263310">
        <w:rPr>
          <w:rFonts w:ascii="Times New Roman" w:hAnsi="Times New Roman" w:cs="Times New Roman"/>
          <w:sz w:val="24"/>
          <w:szCs w:val="24"/>
        </w:rPr>
        <w:t xml:space="preserve"> buried with her. Finally, sister Eulalie was adventurous. She went through her mother's team, where she stumbled o</w:t>
      </w:r>
      <w:r w:rsidR="006D0D6A">
        <w:rPr>
          <w:rFonts w:ascii="Times New Roman" w:hAnsi="Times New Roman" w:cs="Times New Roman"/>
          <w:sz w:val="24"/>
          <w:szCs w:val="24"/>
        </w:rPr>
        <w:t>n her mother's shroud that she wanted her mother</w:t>
      </w:r>
      <w:r w:rsidRPr="0073313D" w:rsidR="00263310">
        <w:rPr>
          <w:rFonts w:ascii="Times New Roman" w:hAnsi="Times New Roman" w:cs="Times New Roman"/>
          <w:sz w:val="24"/>
          <w:szCs w:val="24"/>
        </w:rPr>
        <w:t xml:space="preserve"> to be buried in it. She also found her </w:t>
      </w:r>
      <w:r w:rsidRPr="0073313D" w:rsidR="00AE2D0A">
        <w:rPr>
          <w:rFonts w:ascii="Times New Roman" w:hAnsi="Times New Roman" w:cs="Times New Roman"/>
          <w:sz w:val="24"/>
          <w:szCs w:val="24"/>
        </w:rPr>
        <w:t>mother’s</w:t>
      </w:r>
      <w:r w:rsidRPr="0073313D" w:rsidR="00263310">
        <w:rPr>
          <w:rFonts w:ascii="Times New Roman" w:hAnsi="Times New Roman" w:cs="Times New Roman"/>
          <w:sz w:val="24"/>
          <w:szCs w:val="24"/>
        </w:rPr>
        <w:t xml:space="preserve"> love letters, which made them realize that their mother had a </w:t>
      </w:r>
      <w:r w:rsidRPr="0073313D" w:rsidR="00AE2D0A">
        <w:rPr>
          <w:rFonts w:ascii="Times New Roman" w:hAnsi="Times New Roman" w:cs="Times New Roman"/>
          <w:sz w:val="24"/>
          <w:szCs w:val="24"/>
        </w:rPr>
        <w:t>lover named Henry, other than their father, Rene.
</w:t>
      </w:r>
    </w:p>
    <w:p w:rsidR="006D0D6A" w:rsidRPr="0073313D" w:rsidP="007331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essay has analyzed Marguerite's character, also known as Sister Eulalie, as God-fearing, loving, adventurous, </w:t>
      </w:r>
      <w:r w:rsidR="00DF5C2A">
        <w:rPr>
          <w:rFonts w:ascii="Times New Roman" w:hAnsi="Times New Roman" w:cs="Times New Roman"/>
          <w:sz w:val="24"/>
          <w:szCs w:val="24"/>
        </w:rPr>
        <w:t>emotional, and concerned. Generally, this analysis will enlighten other readers of the short story "A Dead Woman's Secret" about the behaviors of Sister Eulalie.</w:t>
      </w:r>
    </w:p>
    <w:p w:rsidR="0073313D" w:rsidRPr="0073313D" w:rsidP="0073313D">
      <w:pPr>
        <w:spacing w:line="480" w:lineRule="auto"/>
        <w:rPr>
          <w:rFonts w:ascii="Times New Roman" w:hAnsi="Times New Roman" w:cs="Times New Roman"/>
          <w:sz w:val="24"/>
          <w:szCs w:val="24"/>
        </w:rPr>
      </w:pPr>
      <w:r w:rsidRPr="0073313D">
        <w:rPr>
          <w:rFonts w:ascii="Times New Roman" w:hAnsi="Times New Roman" w:cs="Times New Roman"/>
          <w:sz w:val="24"/>
          <w:szCs w:val="24"/>
        </w:rPr>
        <w:br w:type="page"/>
      </w:r>
    </w:p>
    <w:p w:rsidR="00AE2D0A" w:rsidRPr="0073313D" w:rsidP="0073313D">
      <w:pPr>
        <w:spacing w:line="480" w:lineRule="auto"/>
        <w:rPr>
          <w:rFonts w:ascii="Times New Roman" w:hAnsi="Times New Roman" w:cs="Times New Roman"/>
          <w:b/>
          <w:sz w:val="24"/>
          <w:szCs w:val="24"/>
        </w:rPr>
      </w:pPr>
      <w:r w:rsidRPr="0073313D">
        <w:rPr>
          <w:rFonts w:ascii="Times New Roman" w:hAnsi="Times New Roman" w:cs="Times New Roman"/>
          <w:b/>
          <w:sz w:val="24"/>
          <w:szCs w:val="24"/>
        </w:rPr>
        <w:t>References</w:t>
      </w:r>
    </w:p>
    <w:p w:rsidR="00AE2D0A" w:rsidRPr="0073313D" w:rsidP="0073313D">
      <w:pPr>
        <w:spacing w:line="480" w:lineRule="auto"/>
        <w:ind w:left="720" w:hanging="720"/>
        <w:rPr>
          <w:rFonts w:ascii="Times New Roman" w:hAnsi="Times New Roman" w:cs="Times New Roman"/>
          <w:sz w:val="24"/>
          <w:szCs w:val="24"/>
        </w:rPr>
      </w:pPr>
      <w:r w:rsidRPr="0073313D">
        <w:rPr>
          <w:rFonts w:ascii="Times New Roman" w:hAnsi="Times New Roman" w:cs="Times New Roman"/>
          <w:color w:val="222222"/>
          <w:sz w:val="24"/>
          <w:szCs w:val="24"/>
          <w:shd w:val="clear" w:color="auto" w:fill="FFFFFF"/>
        </w:rPr>
        <w:t>De Maupassant, Guy. </w:t>
      </w:r>
      <w:r w:rsidRPr="0073313D">
        <w:rPr>
          <w:rFonts w:ascii="Times New Roman" w:hAnsi="Times New Roman" w:cs="Times New Roman"/>
          <w:i/>
          <w:iCs/>
          <w:color w:val="222222"/>
          <w:sz w:val="24"/>
          <w:szCs w:val="24"/>
          <w:shd w:val="clear" w:color="auto" w:fill="FFFFFF"/>
        </w:rPr>
        <w:t>A Dead Woman's Secret</w:t>
      </w:r>
      <w:r w:rsidRPr="0073313D">
        <w:rPr>
          <w:rFonts w:ascii="Times New Roman" w:hAnsi="Times New Roman" w:cs="Times New Roman"/>
          <w:color w:val="222222"/>
          <w:sz w:val="24"/>
          <w:szCs w:val="24"/>
          <w:shd w:val="clear" w:color="auto" w:fill="FFFFFF"/>
        </w:rPr>
        <w:t>. University of Adelaide Library, 2016.</w:t>
      </w:r>
    </w:p>
    <w:p w:rsidR="0073313D" w:rsidP="0073313D">
      <w:pPr>
        <w:shd w:val="clear" w:color="auto" w:fill="F9F9F9"/>
        <w:spacing w:after="0" w:line="480" w:lineRule="auto"/>
        <w:ind w:left="720" w:hanging="720"/>
        <w:outlineLvl w:val="0"/>
        <w:rPr>
          <w:rFonts w:ascii="Times New Roman" w:eastAsia="Times New Roman" w:hAnsi="Times New Roman" w:cs="Times New Roman"/>
          <w:kern w:val="36"/>
          <w:sz w:val="24"/>
          <w:szCs w:val="24"/>
        </w:rPr>
      </w:pPr>
      <w:r w:rsidRPr="0073313D">
        <w:rPr>
          <w:rFonts w:ascii="Times New Roman" w:hAnsi="Times New Roman" w:cs="Times New Roman"/>
          <w:color w:val="222222"/>
          <w:sz w:val="24"/>
          <w:szCs w:val="24"/>
          <w:shd w:val="clear" w:color="auto" w:fill="FFFFFF"/>
        </w:rPr>
        <w:t>De Maupassant, Guy</w:t>
      </w:r>
      <w:r w:rsidRPr="0073313D">
        <w:rPr>
          <w:rFonts w:ascii="Times New Roman" w:eastAsia="Times New Roman" w:hAnsi="Times New Roman" w:cs="Times New Roman"/>
          <w:kern w:val="36"/>
          <w:sz w:val="24"/>
          <w:szCs w:val="24"/>
        </w:rPr>
        <w:t xml:space="preserve">. Short Stories. A Dead Woman's Secret. 2020. Accessed [online] at </w:t>
      </w:r>
      <w:hyperlink r:id="rId4" w:history="1">
        <w:r w:rsidRPr="0073313D">
          <w:rPr>
            <w:rStyle w:val="Hyperlink"/>
            <w:rFonts w:ascii="Times New Roman" w:hAnsi="Times New Roman" w:cs="Times New Roman"/>
            <w:sz w:val="24"/>
            <w:szCs w:val="24"/>
          </w:rPr>
          <w:t>https://www.youtube.com/watch?v=0ftPxhpelyM&amp;feature=youtu.be</w:t>
        </w:r>
      </w:hyperlink>
      <w:r w:rsidRPr="0073313D">
        <w:rPr>
          <w:rFonts w:ascii="Times New Roman" w:hAnsi="Times New Roman" w:cs="Times New Roman"/>
          <w:sz w:val="24"/>
          <w:szCs w:val="24"/>
        </w:rPr>
        <w:t xml:space="preserve"> </w:t>
      </w:r>
    </w:p>
    <w:p w:rsidR="0073313D" w:rsidRPr="0073313D" w:rsidP="0073313D">
      <w:pPr>
        <w:rPr>
          <w:rFonts w:ascii="Times New Roman" w:eastAsia="Times New Roman" w:hAnsi="Times New Roman" w:cs="Times New Roman"/>
          <w:sz w:val="24"/>
          <w:szCs w:val="24"/>
        </w:rPr>
      </w:pPr>
    </w:p>
    <w:p w:rsidR="0073313D" w:rsidRPr="0073313D" w:rsidP="0073313D">
      <w:pPr>
        <w:rPr>
          <w:rFonts w:ascii="Times New Roman" w:eastAsia="Times New Roman" w:hAnsi="Times New Roman" w:cs="Times New Roman"/>
          <w:sz w:val="24"/>
          <w:szCs w:val="24"/>
        </w:rPr>
      </w:pPr>
    </w:p>
    <w:p w:rsidR="0073313D" w:rsidRPr="0073313D" w:rsidP="0073313D">
      <w:pPr>
        <w:rPr>
          <w:rFonts w:ascii="Times New Roman" w:eastAsia="Times New Roman" w:hAnsi="Times New Roman" w:cs="Times New Roman"/>
          <w:sz w:val="24"/>
          <w:szCs w:val="24"/>
        </w:rPr>
      </w:pPr>
    </w:p>
    <w:p w:rsidR="0073313D" w:rsidP="0073313D">
      <w:pPr>
        <w:rPr>
          <w:rFonts w:ascii="Times New Roman" w:eastAsia="Times New Roman" w:hAnsi="Times New Roman" w:cs="Times New Roman"/>
          <w:sz w:val="24"/>
          <w:szCs w:val="24"/>
        </w:rPr>
      </w:pPr>
    </w:p>
    <w:p w:rsidR="00AE2D0A" w:rsidRPr="0073313D" w:rsidP="0073313D">
      <w:pPr>
        <w:tabs>
          <w:tab w:val="left" w:pos="4184"/>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Sect="0073313D">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92532016"/>
      <w:docPartObj>
        <w:docPartGallery w:val="Page Numbers (Top of Page)"/>
        <w:docPartUnique/>
      </w:docPartObj>
    </w:sdtPr>
    <w:sdtEndPr>
      <w:rPr>
        <w:noProof/>
      </w:rPr>
    </w:sdtEndPr>
    <w:sdtContent>
      <w:p w:rsidR="0073313D">
        <w:pPr>
          <w:pStyle w:val="Header"/>
          <w:jc w:val="right"/>
        </w:pPr>
        <w:r>
          <w:fldChar w:fldCharType="begin"/>
        </w:r>
        <w:r>
          <w:instrText xml:space="preserve"> PAGE   \* MERGEFORMAT </w:instrText>
        </w:r>
        <w:r>
          <w:fldChar w:fldCharType="separate"/>
        </w:r>
        <w:r w:rsidR="00F631F5">
          <w:rPr>
            <w:noProof/>
          </w:rPr>
          <w:t>2</w:t>
        </w:r>
        <w:r>
          <w:rPr>
            <w:noProof/>
          </w:rPr>
          <w:fldChar w:fldCharType="end"/>
        </w:r>
      </w:p>
    </w:sdtContent>
  </w:sdt>
  <w:p w:rsidR="007331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13D" w:rsidRPr="0073313D" w:rsidP="0073313D">
    <w:pPr>
      <w:rPr>
        <w:rFonts w:ascii="Times New Roman" w:hAnsi="Times New Roman" w:cs="Times New Roman"/>
        <w:sz w:val="24"/>
      </w:rPr>
    </w:pPr>
    <w:r w:rsidRPr="0073313D">
      <w:rPr>
        <w:rFonts w:ascii="Times New Roman" w:hAnsi="Times New Roman" w:cs="Times New Roman"/>
        <w:sz w:val="24"/>
      </w:rPr>
      <w:t>Running Head: Character Analysis</w:t>
    </w:r>
  </w:p>
  <w:p w:rsidR="007331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067"/>
    <w:rsid w:val="00087C39"/>
    <w:rsid w:val="0014309D"/>
    <w:rsid w:val="00177F77"/>
    <w:rsid w:val="00263310"/>
    <w:rsid w:val="003725C0"/>
    <w:rsid w:val="005903B4"/>
    <w:rsid w:val="006D0D6A"/>
    <w:rsid w:val="0073313D"/>
    <w:rsid w:val="00750067"/>
    <w:rsid w:val="00876B7C"/>
    <w:rsid w:val="00A10455"/>
    <w:rsid w:val="00A36DEF"/>
    <w:rsid w:val="00AE2D0A"/>
    <w:rsid w:val="00DA7996"/>
    <w:rsid w:val="00DF37FE"/>
    <w:rsid w:val="00DF5C2A"/>
    <w:rsid w:val="00F631F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290BA44-2A3F-499F-B588-6A8A48212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E2D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D0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E2D0A"/>
    <w:rPr>
      <w:color w:val="0563C1" w:themeColor="hyperlink"/>
      <w:u w:val="single"/>
    </w:rPr>
  </w:style>
  <w:style w:type="paragraph" w:styleId="Header">
    <w:name w:val="header"/>
    <w:basedOn w:val="Normal"/>
    <w:link w:val="HeaderChar"/>
    <w:uiPriority w:val="99"/>
    <w:unhideWhenUsed/>
    <w:rsid w:val="007331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13D"/>
  </w:style>
  <w:style w:type="paragraph" w:styleId="Footer">
    <w:name w:val="footer"/>
    <w:basedOn w:val="Normal"/>
    <w:link w:val="FooterChar"/>
    <w:uiPriority w:val="99"/>
    <w:unhideWhenUsed/>
    <w:rsid w:val="007331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0ftPxhpelyM&amp;feature=youtu.b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9</cp:revision>
  <dcterms:created xsi:type="dcterms:W3CDTF">2020-10-21T18:31:00Z</dcterms:created>
  <dcterms:modified xsi:type="dcterms:W3CDTF">2020-10-22T17:21:00Z</dcterms:modified>
</cp:coreProperties>
</file>